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A20F2" w14:textId="77777777" w:rsidR="00F937D7" w:rsidRDefault="00F937D7" w:rsidP="00F937D7">
      <w:pPr>
        <w:pStyle w:val="Intestazione"/>
      </w:pPr>
      <w:bookmarkStart w:id="0" w:name="_Hlk224216213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 wp14:anchorId="28EB30EE" wp14:editId="61C0EDDB">
            <wp:simplePos x="0" y="0"/>
            <wp:positionH relativeFrom="margin">
              <wp:posOffset>2688590</wp:posOffset>
            </wp:positionH>
            <wp:positionV relativeFrom="paragraph">
              <wp:posOffset>-187325</wp:posOffset>
            </wp:positionV>
            <wp:extent cx="720725" cy="956310"/>
            <wp:effectExtent l="0" t="0" r="3175" b="0"/>
            <wp:wrapNone/>
            <wp:docPr id="358506928" name="Immagine 358506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56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6EC5ED" w14:textId="77777777" w:rsidR="00F937D7" w:rsidRDefault="00F937D7" w:rsidP="00F937D7">
      <w:pPr>
        <w:pStyle w:val="Intestazione"/>
      </w:pPr>
    </w:p>
    <w:p w14:paraId="3FABB8B0" w14:textId="77777777" w:rsidR="00F937D7" w:rsidRDefault="00F937D7" w:rsidP="00F937D7">
      <w:pPr>
        <w:pStyle w:val="Intestazione"/>
      </w:pPr>
    </w:p>
    <w:p w14:paraId="39D91C7E" w14:textId="77777777" w:rsidR="00F937D7" w:rsidRDefault="00F937D7" w:rsidP="00F937D7">
      <w:pPr>
        <w:pStyle w:val="Intestazione"/>
      </w:pPr>
    </w:p>
    <w:p w14:paraId="5926DE78" w14:textId="77777777" w:rsidR="00F937D7" w:rsidRPr="00F937D7" w:rsidRDefault="00F937D7" w:rsidP="00F937D7">
      <w:pPr>
        <w:suppressAutoHyphens/>
        <w:spacing w:before="120" w:after="40" w:line="264" w:lineRule="auto"/>
        <w:ind w:right="91"/>
        <w:jc w:val="center"/>
        <w:rPr>
          <w:smallCaps/>
          <w:color w:val="000000"/>
          <w:sz w:val="36"/>
          <w:szCs w:val="36"/>
          <w:lang w:eastAsia="ar-SA"/>
        </w:rPr>
      </w:pPr>
      <w:r w:rsidRPr="00F937D7">
        <w:rPr>
          <w:b/>
          <w:smallCaps/>
          <w:sz w:val="36"/>
          <w:szCs w:val="36"/>
          <w:lang w:eastAsia="ar-SA"/>
        </w:rPr>
        <w:t>Città di Guidonia Montecelio</w:t>
      </w:r>
    </w:p>
    <w:p w14:paraId="4331937C" w14:textId="77777777" w:rsidR="00F937D7" w:rsidRPr="00F937D7" w:rsidRDefault="00F937D7" w:rsidP="00F937D7">
      <w:pPr>
        <w:suppressAutoHyphens/>
        <w:spacing w:before="40" w:after="40" w:line="264" w:lineRule="auto"/>
        <w:ind w:right="90"/>
        <w:jc w:val="center"/>
        <w:rPr>
          <w:b/>
          <w:smallCaps/>
          <w:color w:val="000000"/>
          <w:sz w:val="18"/>
          <w:szCs w:val="18"/>
          <w:lang w:eastAsia="ar-SA"/>
        </w:rPr>
      </w:pPr>
      <w:r w:rsidRPr="00F937D7">
        <w:rPr>
          <w:smallCaps/>
          <w:color w:val="000000"/>
          <w:sz w:val="18"/>
          <w:szCs w:val="18"/>
          <w:lang w:eastAsia="ar-SA"/>
        </w:rPr>
        <w:t>Area metropolitana di Roma Capitale</w:t>
      </w:r>
    </w:p>
    <w:p w14:paraId="01647B69" w14:textId="7941B9F5" w:rsidR="00F937D7" w:rsidRPr="00F937D7" w:rsidRDefault="00F937D7" w:rsidP="00F937D7">
      <w:pPr>
        <w:suppressAutoHyphens/>
        <w:spacing w:before="40" w:after="40" w:line="264" w:lineRule="auto"/>
        <w:ind w:right="90"/>
        <w:jc w:val="center"/>
        <w:rPr>
          <w:spacing w:val="36"/>
          <w:sz w:val="18"/>
          <w:szCs w:val="18"/>
          <w:lang w:eastAsia="ar-SA"/>
        </w:rPr>
      </w:pPr>
      <w:r w:rsidRPr="00F937D7">
        <w:rPr>
          <w:smallCaps/>
          <w:color w:val="000000"/>
          <w:spacing w:val="36"/>
          <w:sz w:val="18"/>
          <w:szCs w:val="18"/>
          <w:lang w:eastAsia="ar-SA"/>
        </w:rPr>
        <w:t>Area III–POLITICHE SOCIALI E SPORT</w:t>
      </w:r>
      <w:bookmarkEnd w:id="0"/>
      <w:r>
        <w:rPr>
          <w:noProof/>
        </w:rPr>
        <w:drawing>
          <wp:inline distT="0" distB="0" distL="0" distR="0" wp14:anchorId="6987EA68" wp14:editId="1E389909">
            <wp:extent cx="6033690" cy="581025"/>
            <wp:effectExtent l="0" t="0" r="5715" b="0"/>
            <wp:docPr id="14" name="Immagine 1" descr="page1image6875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4" descr="page1image6875920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085" cy="58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5ADE8" w14:textId="77777777" w:rsidR="00765ED1" w:rsidRDefault="00000000">
      <w:pPr>
        <w:pBdr>
          <w:top w:val="single" w:sz="18" w:space="0" w:color="1A5276"/>
          <w:bottom w:val="single" w:sz="18" w:space="0" w:color="1A5276"/>
        </w:pBdr>
        <w:shd w:val="clear" w:color="auto" w:fill="1A5276"/>
        <w:spacing w:before="160" w:after="80"/>
        <w:jc w:val="center"/>
      </w:pPr>
      <w:r>
        <w:rPr>
          <w:rFonts w:ascii="Arial" w:eastAsia="Arial" w:hAnsi="Arial" w:cs="Arial"/>
          <w:b/>
          <w:bCs/>
          <w:color w:val="FFFFFF"/>
          <w:sz w:val="36"/>
          <w:szCs w:val="36"/>
        </w:rPr>
        <w:t>AVVISO ALLA CITTADINANZA</w:t>
      </w:r>
    </w:p>
    <w:p w14:paraId="4C72A514" w14:textId="7C53AE68" w:rsidR="00F937D7" w:rsidRPr="00F937D7" w:rsidRDefault="00000000" w:rsidP="00F937D7">
      <w:pPr>
        <w:shd w:val="clear" w:color="auto" w:fill="2E86C1"/>
        <w:spacing w:after="200"/>
        <w:jc w:val="center"/>
      </w:pPr>
      <w:r>
        <w:rPr>
          <w:rFonts w:ascii="Arial" w:eastAsia="Arial" w:hAnsi="Arial" w:cs="Arial"/>
          <w:b/>
          <w:bCs/>
          <w:color w:val="FFFFFF"/>
          <w:sz w:val="24"/>
          <w:szCs w:val="24"/>
        </w:rPr>
        <w:t>Agevolazioni Tariffarie Trasporto Pubblico Locale (</w:t>
      </w:r>
      <w:proofErr w:type="gramStart"/>
      <w:r>
        <w:rPr>
          <w:rFonts w:ascii="Arial" w:eastAsia="Arial" w:hAnsi="Arial" w:cs="Arial"/>
          <w:b/>
          <w:bCs/>
          <w:color w:val="FFFFFF"/>
          <w:sz w:val="24"/>
          <w:szCs w:val="24"/>
        </w:rPr>
        <w:t>TPL)  —</w:t>
      </w:r>
      <w:proofErr w:type="gramEnd"/>
      <w:r>
        <w:rPr>
          <w:rFonts w:ascii="Arial" w:eastAsia="Arial" w:hAnsi="Arial" w:cs="Arial"/>
          <w:b/>
          <w:bCs/>
          <w:color w:val="FFFFFF"/>
          <w:sz w:val="24"/>
          <w:szCs w:val="24"/>
        </w:rPr>
        <w:t xml:space="preserve">  Anno 2026</w:t>
      </w:r>
    </w:p>
    <w:p w14:paraId="26A8143D" w14:textId="2C4D580B" w:rsidR="00765ED1" w:rsidRDefault="00000000" w:rsidP="00F937D7">
      <w:pPr>
        <w:spacing w:before="120" w:after="120"/>
        <w:jc w:val="both"/>
      </w:pPr>
      <w:r>
        <w:rPr>
          <w:rFonts w:ascii="Arial" w:eastAsia="Arial" w:hAnsi="Arial" w:cs="Arial"/>
          <w:color w:val="1C1C1C"/>
          <w:sz w:val="22"/>
          <w:szCs w:val="22"/>
        </w:rPr>
        <w:t xml:space="preserve">Si informa la cittadinanza che, a partire da </w:t>
      </w:r>
      <w:r w:rsidRPr="00F937D7">
        <w:rPr>
          <w:rFonts w:ascii="Arial" w:eastAsia="Arial" w:hAnsi="Arial" w:cs="Arial"/>
          <w:b/>
          <w:bCs/>
          <w:color w:val="1C1C1C"/>
          <w:sz w:val="22"/>
          <w:szCs w:val="22"/>
        </w:rPr>
        <w:t>lunedì 9 marzo 2026</w:t>
      </w:r>
      <w:r>
        <w:rPr>
          <w:rFonts w:ascii="Arial" w:eastAsia="Arial" w:hAnsi="Arial" w:cs="Arial"/>
          <w:color w:val="1C1C1C"/>
          <w:sz w:val="22"/>
          <w:szCs w:val="22"/>
        </w:rPr>
        <w:t xml:space="preserve">, il portale SIRGAT è nuovamente operativo e disponibile per tutti i residenti nel Comune di </w:t>
      </w:r>
      <w:r w:rsidR="00F937D7">
        <w:rPr>
          <w:rFonts w:ascii="Arial" w:eastAsia="Arial" w:hAnsi="Arial" w:cs="Arial"/>
          <w:color w:val="1C1C1C"/>
          <w:sz w:val="22"/>
          <w:szCs w:val="22"/>
        </w:rPr>
        <w:t>Guidonia Montecelio</w:t>
      </w:r>
      <w:r>
        <w:rPr>
          <w:rFonts w:ascii="Arial" w:eastAsia="Arial" w:hAnsi="Arial" w:cs="Arial"/>
          <w:color w:val="1C1C1C"/>
          <w:sz w:val="22"/>
          <w:szCs w:val="22"/>
        </w:rPr>
        <w:t xml:space="preserve"> per la presentazione delle richieste di Agevolazione Tariffaria per il Trasporto Pubblico Locale.</w:t>
      </w:r>
    </w:p>
    <w:p w14:paraId="127CAB8C" w14:textId="065F4C8C" w:rsidR="00765ED1" w:rsidRDefault="00000000" w:rsidP="00F937D7">
      <w:pPr>
        <w:pBdr>
          <w:bottom w:val="single" w:sz="8" w:space="4" w:color="1A5276"/>
        </w:pBdr>
        <w:spacing w:after="200"/>
        <w:jc w:val="center"/>
      </w:pPr>
      <w:r>
        <w:rPr>
          <w:rFonts w:ascii="Arial" w:eastAsia="Arial" w:hAnsi="Arial" w:cs="Arial"/>
          <w:b/>
          <w:bCs/>
          <w:color w:val="1A5276"/>
          <w:sz w:val="32"/>
          <w:szCs w:val="32"/>
        </w:rPr>
        <w:t>Come accedere al SIRGAT</w:t>
      </w:r>
    </w:p>
    <w:p w14:paraId="12D56DC8" w14:textId="51E11A0E" w:rsidR="00765ED1" w:rsidRDefault="00000000" w:rsidP="00F937D7">
      <w:pPr>
        <w:spacing w:before="120" w:after="120"/>
        <w:jc w:val="both"/>
      </w:pPr>
      <w:r>
        <w:rPr>
          <w:rFonts w:ascii="Arial" w:eastAsia="Arial" w:hAnsi="Arial" w:cs="Arial"/>
          <w:color w:val="1C1C1C"/>
          <w:sz w:val="22"/>
          <w:szCs w:val="22"/>
        </w:rPr>
        <w:t>L'accesso al sistema SIRGAT è consentito esclusivamente tramite identità digitale certificata. Sono ammesse le seguenti modalità di autenticazione</w:t>
      </w:r>
      <w:r w:rsidR="00F937D7">
        <w:rPr>
          <w:rFonts w:ascii="Arial" w:eastAsia="Arial" w:hAnsi="Arial" w:cs="Arial"/>
          <w:color w:val="1C1C1C"/>
          <w:sz w:val="22"/>
          <w:szCs w:val="22"/>
        </w:rPr>
        <w:t>: SPID, CIE e CNS</w:t>
      </w:r>
    </w:p>
    <w:p w14:paraId="20E14A74" w14:textId="77777777" w:rsidR="00765ED1" w:rsidRDefault="00000000">
      <w:pPr>
        <w:spacing w:before="120" w:after="120"/>
        <w:jc w:val="both"/>
      </w:pPr>
      <w:r>
        <w:rPr>
          <w:rFonts w:ascii="Arial" w:eastAsia="Arial" w:hAnsi="Arial" w:cs="Arial"/>
          <w:color w:val="1C1C1C"/>
          <w:sz w:val="22"/>
          <w:szCs w:val="22"/>
        </w:rPr>
        <w:t>Per consultare i requisiti necessari e presentare la propria richiesta, è possibile accedere direttamente al portale dedicato della Regione Lazio al seguente indirizzo:</w:t>
      </w:r>
    </w:p>
    <w:p w14:paraId="4AA34CCE" w14:textId="1A0DCDA9" w:rsidR="00765ED1" w:rsidRPr="00F937D7" w:rsidRDefault="00F937D7" w:rsidP="00F937D7">
      <w:pPr>
        <w:spacing w:after="80"/>
        <w:jc w:val="center"/>
        <w:rPr>
          <w:b/>
          <w:bCs/>
        </w:rPr>
      </w:pPr>
      <w:hyperlink r:id="rId7" w:history="1">
        <w:r w:rsidRPr="00F937D7">
          <w:rPr>
            <w:rStyle w:val="Collegamentoipertestuale"/>
            <w:rFonts w:ascii="Arial" w:eastAsiaTheme="majorEastAsia" w:hAnsi="Arial" w:cs="Arial"/>
            <w:b/>
            <w:bCs/>
            <w:color w:val="0066CC"/>
          </w:rPr>
          <w:t>https://agevolazionitariffarietpl.regione.lazio.it/</w:t>
        </w:r>
      </w:hyperlink>
    </w:p>
    <w:p w14:paraId="459672AC" w14:textId="77777777" w:rsidR="00F937D7" w:rsidRDefault="00F937D7" w:rsidP="00F937D7">
      <w:pPr>
        <w:spacing w:after="80"/>
        <w:jc w:val="center"/>
      </w:pPr>
    </w:p>
    <w:p w14:paraId="56EA28A7" w14:textId="43B1702A" w:rsidR="00765ED1" w:rsidRDefault="00000000" w:rsidP="00F937D7">
      <w:pPr>
        <w:pBdr>
          <w:bottom w:val="single" w:sz="8" w:space="4" w:color="1A5276"/>
        </w:pBdr>
        <w:spacing w:after="200"/>
        <w:jc w:val="center"/>
      </w:pPr>
      <w:r>
        <w:rPr>
          <w:rFonts w:ascii="Arial" w:eastAsia="Arial" w:hAnsi="Arial" w:cs="Arial"/>
          <w:b/>
          <w:bCs/>
          <w:color w:val="1A5276"/>
          <w:sz w:val="32"/>
          <w:szCs w:val="32"/>
        </w:rPr>
        <w:t>Come ottenere il voucher</w:t>
      </w:r>
    </w:p>
    <w:p w14:paraId="0F6F7347" w14:textId="2E375991" w:rsidR="00765ED1" w:rsidRDefault="00000000" w:rsidP="00F937D7">
      <w:pPr>
        <w:spacing w:before="120" w:after="120"/>
        <w:jc w:val="both"/>
      </w:pPr>
      <w:r w:rsidRPr="00F937D7">
        <w:rPr>
          <w:rFonts w:ascii="Arial" w:eastAsia="Arial" w:hAnsi="Arial" w:cs="Arial"/>
          <w:b/>
          <w:bCs/>
          <w:color w:val="1C1C1C"/>
          <w:sz w:val="22"/>
          <w:szCs w:val="22"/>
        </w:rPr>
        <w:t>Attenzione</w:t>
      </w:r>
      <w:r>
        <w:rPr>
          <w:rFonts w:ascii="Arial" w:eastAsia="Arial" w:hAnsi="Arial" w:cs="Arial"/>
          <w:color w:val="1C1C1C"/>
          <w:sz w:val="22"/>
          <w:szCs w:val="22"/>
        </w:rPr>
        <w:t xml:space="preserve">: la sola presentazione della domanda su SIRGAT non è sufficiente per ottenere il voucher. Una volta completata e inviata la domanda tramite il portale regionale, è obbligatorio trasmetterla anche al Comune di </w:t>
      </w:r>
      <w:r w:rsidR="00F937D7">
        <w:rPr>
          <w:rFonts w:ascii="Arial" w:eastAsia="Arial" w:hAnsi="Arial" w:cs="Arial"/>
          <w:color w:val="1C1C1C"/>
          <w:sz w:val="22"/>
          <w:szCs w:val="22"/>
        </w:rPr>
        <w:t>Guidonia Montecelio</w:t>
      </w:r>
      <w:r>
        <w:rPr>
          <w:rFonts w:ascii="Arial" w:eastAsia="Arial" w:hAnsi="Arial" w:cs="Arial"/>
          <w:color w:val="1C1C1C"/>
          <w:sz w:val="22"/>
          <w:szCs w:val="22"/>
        </w:rPr>
        <w:t xml:space="preserve"> attraverso lo sportello digitale dedicato, affinché possa essere sottoposta alla necessaria validazione da parte degli uffici comunali.</w:t>
      </w:r>
    </w:p>
    <w:p w14:paraId="41A620AB" w14:textId="2C35C507" w:rsidR="00765ED1" w:rsidRDefault="00000000">
      <w:pPr>
        <w:spacing w:before="120" w:after="120"/>
        <w:jc w:val="both"/>
      </w:pPr>
      <w:r>
        <w:rPr>
          <w:rFonts w:ascii="Arial" w:eastAsia="Arial" w:hAnsi="Arial" w:cs="Arial"/>
          <w:color w:val="1C1C1C"/>
          <w:sz w:val="22"/>
          <w:szCs w:val="22"/>
        </w:rPr>
        <w:t xml:space="preserve">Per l'invio della domanda al Comune, </w:t>
      </w:r>
      <w:r w:rsidR="00BE0745">
        <w:rPr>
          <w:rFonts w:ascii="Arial" w:eastAsia="Arial" w:hAnsi="Arial" w:cs="Arial"/>
          <w:color w:val="1C1C1C"/>
          <w:sz w:val="22"/>
          <w:szCs w:val="22"/>
        </w:rPr>
        <w:t xml:space="preserve">è necessario </w:t>
      </w:r>
      <w:r>
        <w:rPr>
          <w:rFonts w:ascii="Arial" w:eastAsia="Arial" w:hAnsi="Arial" w:cs="Arial"/>
          <w:color w:val="1C1C1C"/>
          <w:sz w:val="22"/>
          <w:szCs w:val="22"/>
        </w:rPr>
        <w:t>accedere al seguente indirizzo:</w:t>
      </w:r>
    </w:p>
    <w:bookmarkStart w:id="1" w:name="_Hlk224217110"/>
    <w:p w14:paraId="3CE37E8D" w14:textId="59AA1270" w:rsidR="00765ED1" w:rsidRPr="00F937D7" w:rsidRDefault="00F937D7" w:rsidP="00F937D7">
      <w:pPr>
        <w:spacing w:after="80"/>
        <w:jc w:val="center"/>
        <w:rPr>
          <w:rFonts w:ascii="Arial" w:eastAsia="Arial" w:hAnsi="Arial" w:cs="Arial"/>
          <w:b/>
          <w:bCs/>
          <w:color w:val="2471A3"/>
          <w:sz w:val="22"/>
          <w:szCs w:val="22"/>
        </w:rPr>
      </w:pPr>
      <w:r w:rsidRPr="00F937D7">
        <w:rPr>
          <w:rFonts w:ascii="Arial" w:eastAsia="Arial" w:hAnsi="Arial" w:cs="Arial"/>
          <w:b/>
          <w:bCs/>
          <w:color w:val="2471A3"/>
          <w:sz w:val="22"/>
          <w:szCs w:val="22"/>
        </w:rPr>
        <w:fldChar w:fldCharType="begin"/>
      </w:r>
      <w:r w:rsidRPr="00F937D7">
        <w:rPr>
          <w:rFonts w:ascii="Arial" w:eastAsia="Arial" w:hAnsi="Arial" w:cs="Arial"/>
          <w:b/>
          <w:bCs/>
          <w:color w:val="2471A3"/>
          <w:sz w:val="22"/>
          <w:szCs w:val="22"/>
        </w:rPr>
        <w:instrText>HYPERLINK "https://comune.guidoniamontecelio.rm.it/servizi/richiesta-agevolazione-tariffaria-tpl"</w:instrText>
      </w:r>
      <w:r w:rsidRPr="00F937D7">
        <w:rPr>
          <w:rFonts w:ascii="Arial" w:eastAsia="Arial" w:hAnsi="Arial" w:cs="Arial"/>
          <w:b/>
          <w:bCs/>
          <w:color w:val="2471A3"/>
          <w:sz w:val="22"/>
          <w:szCs w:val="22"/>
        </w:rPr>
      </w:r>
      <w:r w:rsidRPr="00F937D7">
        <w:rPr>
          <w:rFonts w:ascii="Arial" w:eastAsia="Arial" w:hAnsi="Arial" w:cs="Arial"/>
          <w:b/>
          <w:bCs/>
          <w:color w:val="2471A3"/>
          <w:sz w:val="22"/>
          <w:szCs w:val="22"/>
        </w:rPr>
        <w:fldChar w:fldCharType="separate"/>
      </w:r>
      <w:r w:rsidRPr="00F937D7">
        <w:rPr>
          <w:rStyle w:val="Collegamentoipertestuale"/>
          <w:rFonts w:ascii="Arial" w:eastAsia="Arial" w:hAnsi="Arial" w:cs="Arial"/>
          <w:b/>
          <w:bCs/>
          <w:sz w:val="22"/>
          <w:szCs w:val="22"/>
        </w:rPr>
        <w:t>https://comune.guidoniamontecelio.rm.it/servizi/richiesta-agevolazione-tariffaria-tpl</w:t>
      </w:r>
      <w:r w:rsidRPr="00F937D7">
        <w:rPr>
          <w:rFonts w:ascii="Arial" w:eastAsia="Arial" w:hAnsi="Arial" w:cs="Arial"/>
          <w:b/>
          <w:bCs/>
          <w:color w:val="2471A3"/>
          <w:sz w:val="22"/>
          <w:szCs w:val="22"/>
        </w:rPr>
        <w:fldChar w:fldCharType="end"/>
      </w:r>
    </w:p>
    <w:bookmarkEnd w:id="1"/>
    <w:p w14:paraId="494B0114" w14:textId="77777777" w:rsidR="00F937D7" w:rsidRDefault="00F937D7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65ED1" w14:paraId="2617F1CD" w14:textId="77777777">
        <w:tc>
          <w:tcPr>
            <w:tcW w:w="9360" w:type="dxa"/>
            <w:tcBorders>
              <w:top w:val="single" w:sz="6" w:space="0" w:color="1A5276"/>
              <w:left w:val="single" w:sz="6" w:space="0" w:color="1A5276"/>
              <w:bottom w:val="single" w:sz="6" w:space="0" w:color="1A5276"/>
              <w:right w:val="single" w:sz="6" w:space="0" w:color="1A5276"/>
            </w:tcBorders>
            <w:shd w:val="clear" w:color="auto" w:fill="F2F3F4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19CAEDD7" w14:textId="1368A47B" w:rsidR="00F937D7" w:rsidRDefault="00847CC4">
            <w:pPr>
              <w:spacing w:after="80"/>
              <w:jc w:val="center"/>
              <w:rPr>
                <w:rFonts w:ascii="Arial" w:eastAsia="Arial" w:hAnsi="Arial" w:cs="Arial"/>
                <w:b/>
                <w:bCs/>
                <w:color w:val="1A5276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1A5276"/>
                <w:sz w:val="22"/>
                <w:szCs w:val="22"/>
              </w:rPr>
              <w:drawing>
                <wp:inline distT="0" distB="0" distL="0" distR="0" wp14:anchorId="307AC033" wp14:editId="032207EC">
                  <wp:extent cx="2343150" cy="2343150"/>
                  <wp:effectExtent l="0" t="0" r="0" b="0"/>
                  <wp:docPr id="182212984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129847" name="Immagine 182212984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234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0F03F7" w14:textId="3DDE7212" w:rsidR="00765ED1" w:rsidRDefault="00000000">
            <w:pPr>
              <w:spacing w:after="80"/>
              <w:jc w:val="center"/>
            </w:pPr>
            <w:r>
              <w:rPr>
                <w:rFonts w:ascii="Arial" w:eastAsia="Arial" w:hAnsi="Arial" w:cs="Arial"/>
                <w:i/>
                <w:iCs/>
                <w:color w:val="5D6D7E"/>
                <w:sz w:val="18"/>
                <w:szCs w:val="18"/>
              </w:rPr>
              <w:t>Inquadra con la fotocamera del tuo smartphone per accedere direttamente al servizio</w:t>
            </w:r>
          </w:p>
        </w:tc>
      </w:tr>
    </w:tbl>
    <w:p w14:paraId="72EA8E04" w14:textId="36924677" w:rsidR="006929FF" w:rsidRPr="006929FF" w:rsidRDefault="006929FF" w:rsidP="006929FF">
      <w:pPr>
        <w:spacing w:before="240"/>
        <w:rPr>
          <w:rFonts w:ascii="Arial" w:hAnsi="Arial" w:cs="Arial"/>
          <w:color w:val="2B2D2B"/>
          <w:spacing w:val="-6"/>
          <w:w w:val="110"/>
          <w:sz w:val="22"/>
          <w:szCs w:val="22"/>
        </w:rPr>
      </w:pPr>
      <w:r w:rsidRPr="006929FF">
        <w:rPr>
          <w:rFonts w:ascii="Arial" w:hAnsi="Arial" w:cs="Arial"/>
          <w:color w:val="2B2D2B"/>
          <w:spacing w:val="-6"/>
          <w:w w:val="110"/>
          <w:sz w:val="22"/>
          <w:szCs w:val="22"/>
        </w:rPr>
        <w:t>Per informazioni, rivolgersi all’Ufficio Politiche Sociali della Città di Guidonia Montecelio: telefono 0774 301</w:t>
      </w:r>
      <w:r w:rsidR="00BE0745">
        <w:rPr>
          <w:rFonts w:ascii="Arial" w:hAnsi="Arial" w:cs="Arial"/>
          <w:color w:val="2B2D2B"/>
          <w:spacing w:val="-6"/>
          <w:w w:val="110"/>
          <w:sz w:val="22"/>
          <w:szCs w:val="22"/>
        </w:rPr>
        <w:t xml:space="preserve"> </w:t>
      </w:r>
      <w:r w:rsidRPr="006929FF">
        <w:rPr>
          <w:rFonts w:ascii="Arial" w:hAnsi="Arial" w:cs="Arial"/>
          <w:color w:val="2B2D2B"/>
          <w:spacing w:val="-6"/>
          <w:w w:val="110"/>
          <w:sz w:val="22"/>
          <w:szCs w:val="22"/>
        </w:rPr>
        <w:t xml:space="preserve">414; e-mail: </w:t>
      </w:r>
      <w:hyperlink r:id="rId9" w:history="1">
        <w:r w:rsidRPr="006929FF">
          <w:rPr>
            <w:rStyle w:val="Collegamentoipertestuale"/>
            <w:rFonts w:ascii="Arial" w:hAnsi="Arial" w:cs="Arial"/>
            <w:sz w:val="22"/>
            <w:szCs w:val="22"/>
          </w:rPr>
          <w:t>agevolazionetrasporti@comune.guidoniamontecelio.rm.it</w:t>
        </w:r>
      </w:hyperlink>
    </w:p>
    <w:sectPr w:rsidR="006929FF" w:rsidRPr="006929FF" w:rsidSect="00F937D7">
      <w:pgSz w:w="11906" w:h="16838"/>
      <w:pgMar w:top="426" w:right="1200" w:bottom="426" w:left="12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7DD8"/>
    <w:multiLevelType w:val="hybridMultilevel"/>
    <w:tmpl w:val="35DCBB7E"/>
    <w:lvl w:ilvl="0" w:tplc="8430A862">
      <w:start w:val="1"/>
      <w:numFmt w:val="bullet"/>
      <w:lvlText w:val="●"/>
      <w:lvlJc w:val="left"/>
      <w:pPr>
        <w:ind w:left="720" w:hanging="360"/>
      </w:pPr>
    </w:lvl>
    <w:lvl w:ilvl="1" w:tplc="2AA426B0">
      <w:start w:val="1"/>
      <w:numFmt w:val="bullet"/>
      <w:lvlText w:val="○"/>
      <w:lvlJc w:val="left"/>
      <w:pPr>
        <w:ind w:left="1440" w:hanging="360"/>
      </w:pPr>
    </w:lvl>
    <w:lvl w:ilvl="2" w:tplc="A68839FC">
      <w:start w:val="1"/>
      <w:numFmt w:val="bullet"/>
      <w:lvlText w:val="■"/>
      <w:lvlJc w:val="left"/>
      <w:pPr>
        <w:ind w:left="2160" w:hanging="360"/>
      </w:pPr>
    </w:lvl>
    <w:lvl w:ilvl="3" w:tplc="06347852">
      <w:start w:val="1"/>
      <w:numFmt w:val="bullet"/>
      <w:lvlText w:val="●"/>
      <w:lvlJc w:val="left"/>
      <w:pPr>
        <w:ind w:left="2880" w:hanging="360"/>
      </w:pPr>
    </w:lvl>
    <w:lvl w:ilvl="4" w:tplc="59C44582">
      <w:start w:val="1"/>
      <w:numFmt w:val="bullet"/>
      <w:lvlText w:val="○"/>
      <w:lvlJc w:val="left"/>
      <w:pPr>
        <w:ind w:left="3600" w:hanging="360"/>
      </w:pPr>
    </w:lvl>
    <w:lvl w:ilvl="5" w:tplc="09F2DA6E">
      <w:start w:val="1"/>
      <w:numFmt w:val="bullet"/>
      <w:lvlText w:val="■"/>
      <w:lvlJc w:val="left"/>
      <w:pPr>
        <w:ind w:left="4320" w:hanging="360"/>
      </w:pPr>
    </w:lvl>
    <w:lvl w:ilvl="6" w:tplc="5ABE9E88">
      <w:start w:val="1"/>
      <w:numFmt w:val="bullet"/>
      <w:lvlText w:val="●"/>
      <w:lvlJc w:val="left"/>
      <w:pPr>
        <w:ind w:left="5040" w:hanging="360"/>
      </w:pPr>
    </w:lvl>
    <w:lvl w:ilvl="7" w:tplc="54B8B2CC">
      <w:start w:val="1"/>
      <w:numFmt w:val="bullet"/>
      <w:lvlText w:val="●"/>
      <w:lvlJc w:val="left"/>
      <w:pPr>
        <w:ind w:left="5760" w:hanging="360"/>
      </w:pPr>
    </w:lvl>
    <w:lvl w:ilvl="8" w:tplc="F19EF29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CE17298"/>
    <w:multiLevelType w:val="hybridMultilevel"/>
    <w:tmpl w:val="1956614A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97519">
    <w:abstractNumId w:val="0"/>
    <w:lvlOverride w:ilvl="0">
      <w:startOverride w:val="1"/>
    </w:lvlOverride>
  </w:num>
  <w:num w:numId="2" w16cid:durableId="759181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ED1"/>
    <w:rsid w:val="00231C79"/>
    <w:rsid w:val="005122EA"/>
    <w:rsid w:val="005F45AE"/>
    <w:rsid w:val="006929FF"/>
    <w:rsid w:val="00765ED1"/>
    <w:rsid w:val="00847CC4"/>
    <w:rsid w:val="00B37177"/>
    <w:rsid w:val="00BE0745"/>
    <w:rsid w:val="00F9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2ADD"/>
  <w15:docId w15:val="{0398DC18-3D0C-445A-B2C0-BFC7BF60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uiPriority w:val="1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F937D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7D7"/>
    <w:rPr>
      <w:rFonts w:asciiTheme="minorHAnsi" w:eastAsiaTheme="minorEastAsia" w:hAnsiTheme="minorHAnsi" w:cstheme="minorBid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3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hyperlink" Target="https://agevolazionitariffarietpl.regione.lazio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gevolazionetrasporti@comune.guidoniamontecelio.r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Sperandio Maria Teresa</cp:lastModifiedBy>
  <cp:revision>2</cp:revision>
  <dcterms:created xsi:type="dcterms:W3CDTF">2026-03-27T09:23:00Z</dcterms:created>
  <dcterms:modified xsi:type="dcterms:W3CDTF">2026-03-27T09:23:00Z</dcterms:modified>
</cp:coreProperties>
</file>